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68" w:rsidRPr="00A06EFC" w:rsidRDefault="00A06EFC" w:rsidP="00A06E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EF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06EFC" w:rsidRDefault="00A06EFC" w:rsidP="00A06EFC">
      <w:pPr>
        <w:jc w:val="center"/>
        <w:rPr>
          <w:rFonts w:ascii="Times New Roman" w:hAnsi="Times New Roman" w:cs="Times New Roman"/>
          <w:i/>
          <w:sz w:val="18"/>
          <w:szCs w:val="28"/>
          <w:lang w:val="uk-UA"/>
        </w:rPr>
      </w:pP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>(відповідно до пункту 4</w:t>
      </w:r>
      <w:r w:rsidRPr="00F14996">
        <w:rPr>
          <w:rFonts w:ascii="Times New Roman" w:hAnsi="Times New Roman" w:cs="Times New Roman"/>
          <w:i/>
          <w:sz w:val="18"/>
          <w:szCs w:val="28"/>
          <w:vertAlign w:val="superscript"/>
          <w:lang w:val="uk-UA"/>
        </w:rPr>
        <w:t>1</w:t>
      </w: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 xml:space="preserve"> постанови КМУ від 11.10.2016 №710 «Про ефективне використання державних коштів»(зі змінами))</w:t>
      </w:r>
    </w:p>
    <w:p w:rsidR="00F14996" w:rsidRPr="007010C3" w:rsidRDefault="00F14996" w:rsidP="005B109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Замовник: </w:t>
      </w:r>
      <w:r w:rsidR="00E45092" w:rsidRPr="007010C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Червоненський психоневрологічний інтернат, </w:t>
      </w:r>
      <w:r w:rsidR="00E45092"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Департаменту соцзахисту населення Чернігівської ОДА,</w:t>
      </w:r>
      <w:r w:rsidR="006C6B71"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код ЄДРПОУ 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03189877 розташований за адресою </w:t>
      </w:r>
      <w:r w:rsidR="00E45092"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 Билка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Новгород-Сіверський</w:t>
      </w:r>
      <w:r w:rsidR="00E45092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 Чернігівська область вул.Загребелля,74.</w:t>
      </w:r>
      <w:r w:rsidR="006C6B71"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</w:p>
    <w:p w:rsidR="006C6B71" w:rsidRPr="007010C3" w:rsidRDefault="007010C3" w:rsidP="005B1096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C6B71"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 w:rsidR="0083378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4E55D9" w:rsidRPr="004E5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UA-2024-01-16-014402-a</w:t>
      </w:r>
      <w:bookmarkStart w:id="0" w:name="_GoBack"/>
      <w:bookmarkEnd w:id="0"/>
    </w:p>
    <w:p w:rsidR="000D5B23" w:rsidRPr="000D5B23" w:rsidRDefault="007010C3" w:rsidP="000D5B23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3. </w:t>
      </w:r>
      <w:r w:rsidR="006C6B71">
        <w:rPr>
          <w:rFonts w:ascii="Times New Roman" w:hAnsi="Times New Roman" w:cs="Times New Roman"/>
          <w:b/>
          <w:sz w:val="24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та назви відповідних класифікаторів предмета закупівлі і частин предмета закупівлі (лотів)(за наявності) </w:t>
      </w:r>
      <w:r w:rsidR="00AD049D" w:rsidRPr="00AD049D">
        <w:rPr>
          <w:rFonts w:ascii="Times New Roman" w:hAnsi="Times New Roman" w:cs="Times New Roman"/>
          <w:sz w:val="24"/>
          <w:szCs w:val="28"/>
          <w:lang w:val="uk-UA"/>
        </w:rPr>
        <w:t>Електрична енергія на 2024 рік (код CPV за ДК 021:2015- 09310000-5 Електрична енергія)</w:t>
      </w:r>
      <w:r w:rsidRPr="007010C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0D5B23" w:rsidRPr="000D5B23" w:rsidRDefault="000D5B23" w:rsidP="000D5B23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  <w:r w:rsidR="00397017"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</w:t>
      </w:r>
      <w:r w:rsidRPr="000D5B23">
        <w:rPr>
          <w:rFonts w:ascii="Times New Roman" w:hAnsi="Times New Roman" w:cs="Times New Roman"/>
          <w:b/>
          <w:sz w:val="24"/>
          <w:szCs w:val="28"/>
          <w:lang w:val="uk-UA"/>
        </w:rPr>
        <w:t>Очікувана вартість та обґрунтування очікува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1440000 грн. Визначення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очікуваної вартості предмета закупівлі обумовлено аналізом споживання (рі</w:t>
      </w:r>
      <w:r>
        <w:rPr>
          <w:rFonts w:ascii="Times New Roman" w:hAnsi="Times New Roman" w:cs="Times New Roman"/>
          <w:sz w:val="24"/>
          <w:szCs w:val="28"/>
          <w:lang w:val="uk-UA"/>
        </w:rPr>
        <w:t>чного та місячного) електричної енергії за бюджетний період 2023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 року. Замовником здійснено розрахунок очік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уваної вартості товарів методом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порівняння ринкових цін.</w:t>
      </w:r>
    </w:p>
    <w:p w:rsidR="007F1E2D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D5B23">
        <w:rPr>
          <w:rFonts w:ascii="Times New Roman" w:hAnsi="Times New Roman" w:cs="Times New Roman"/>
          <w:sz w:val="24"/>
          <w:szCs w:val="28"/>
          <w:lang w:val="uk-UA"/>
        </w:rPr>
        <w:t>При цьому розрахунок очікуваної вартості проводився згідно з аналіз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ом цін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електропостачальників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електричну енергію на дату формування очікуваної вартості предмета закупівлі. До ціни електр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ичної енергії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включена вартість електричної енергії, </w:t>
      </w:r>
      <w:proofErr w:type="spellStart"/>
      <w:r w:rsidRPr="000D5B23">
        <w:rPr>
          <w:rFonts w:ascii="Times New Roman" w:hAnsi="Times New Roman" w:cs="Times New Roman"/>
          <w:sz w:val="24"/>
          <w:szCs w:val="28"/>
          <w:lang w:val="uk-UA"/>
        </w:rPr>
        <w:t>закупованої</w:t>
      </w:r>
      <w:proofErr w:type="spellEnd"/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  <w:szCs w:val="28"/>
          <w:lang w:val="uk-UA"/>
        </w:rPr>
        <w:t>електропостачальнико</w:t>
      </w:r>
      <w:r>
        <w:rPr>
          <w:rFonts w:ascii="Times New Roman" w:hAnsi="Times New Roman" w:cs="Times New Roman"/>
          <w:sz w:val="24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на оптовому ринку електричної енергії, послуги з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передачі електричної енергії, націнка </w:t>
      </w:r>
      <w:proofErr w:type="spellStart"/>
      <w:r w:rsidRPr="000D5B23">
        <w:rPr>
          <w:rFonts w:ascii="Times New Roman" w:hAnsi="Times New Roman" w:cs="Times New Roman"/>
          <w:sz w:val="24"/>
          <w:szCs w:val="28"/>
          <w:lang w:val="uk-UA"/>
        </w:rPr>
        <w:t>електропостачальника</w:t>
      </w:r>
      <w:proofErr w:type="spellEnd"/>
      <w:r w:rsidRPr="000D5B2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та всі визначені законодавством 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t>податки та збори.</w:t>
      </w:r>
      <w:r w:rsidRPr="000D5B23">
        <w:rPr>
          <w:rFonts w:ascii="Times New Roman" w:hAnsi="Times New Roman" w:cs="Times New Roman"/>
          <w:sz w:val="24"/>
          <w:szCs w:val="28"/>
          <w:lang w:val="uk-UA"/>
        </w:rPr>
        <w:cr/>
      </w:r>
    </w:p>
    <w:p w:rsidR="00397017" w:rsidRPr="000D5B23" w:rsidRDefault="000D5B23" w:rsidP="007010C3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  <w:r w:rsidR="00397017"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Розмір бюджетного призначення</w:t>
      </w:r>
      <w:r w:rsidR="00397017" w:rsidRPr="0039701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 w:rsidR="0039701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1440000</w:t>
      </w:r>
      <w:r w:rsidR="00397017">
        <w:rPr>
          <w:rFonts w:ascii="Times New Roman" w:hAnsi="Times New Roman" w:cs="Times New Roman"/>
          <w:sz w:val="24"/>
          <w:szCs w:val="28"/>
          <w:lang w:val="uk-UA"/>
        </w:rPr>
        <w:t xml:space="preserve"> грн з ПДВ.</w:t>
      </w:r>
    </w:p>
    <w:p w:rsidR="000D5B23" w:rsidRPr="000D5B23" w:rsidRDefault="000D5B23" w:rsidP="000D5B23">
      <w:pPr>
        <w:jc w:val="both"/>
        <w:rPr>
          <w:rFonts w:ascii="Times New Roman" w:hAnsi="Times New Roman" w:cs="Times New Roman"/>
          <w:sz w:val="24"/>
        </w:rPr>
      </w:pPr>
      <w:r w:rsidRPr="000D5B23">
        <w:rPr>
          <w:rFonts w:ascii="Times New Roman" w:hAnsi="Times New Roman" w:cs="Times New Roman"/>
          <w:b/>
          <w:sz w:val="24"/>
          <w:lang w:val="uk-UA"/>
        </w:rPr>
        <w:t>6.Нормативно-правове регулювання</w:t>
      </w:r>
      <w:r w:rsidRPr="000D5B23">
        <w:rPr>
          <w:rFonts w:ascii="Times New Roman" w:hAnsi="Times New Roman" w:cs="Times New Roman"/>
          <w:sz w:val="24"/>
          <w:lang w:val="uk-UA"/>
        </w:rPr>
        <w:t>. 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D5B23">
        <w:rPr>
          <w:rFonts w:ascii="Times New Roman" w:hAnsi="Times New Roman" w:cs="Times New Roman"/>
          <w:sz w:val="24"/>
        </w:rPr>
        <w:t>VIII</w:t>
      </w:r>
      <w:r w:rsidRPr="000D5B23">
        <w:rPr>
          <w:rFonts w:ascii="Times New Roman" w:hAnsi="Times New Roman" w:cs="Times New Roman"/>
          <w:sz w:val="24"/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0D5B23">
        <w:rPr>
          <w:rFonts w:ascii="Times New Roman" w:hAnsi="Times New Roman" w:cs="Times New Roman"/>
          <w:sz w:val="24"/>
        </w:rPr>
        <w:t xml:space="preserve">НКРЕКП </w:t>
      </w:r>
      <w:proofErr w:type="spellStart"/>
      <w:r w:rsidRPr="000D5B23">
        <w:rPr>
          <w:rFonts w:ascii="Times New Roman" w:hAnsi="Times New Roman" w:cs="Times New Roman"/>
          <w:sz w:val="24"/>
        </w:rPr>
        <w:t>від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12.06.2018 № 375 (</w:t>
      </w:r>
      <w:proofErr w:type="spellStart"/>
      <w:r w:rsidRPr="000D5B23">
        <w:rPr>
          <w:rFonts w:ascii="Times New Roman" w:hAnsi="Times New Roman" w:cs="Times New Roman"/>
          <w:sz w:val="24"/>
        </w:rPr>
        <w:t>далі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— Порядок № 375), та </w:t>
      </w:r>
      <w:proofErr w:type="spellStart"/>
      <w:r w:rsidRPr="000D5B23">
        <w:rPr>
          <w:rFonts w:ascii="Times New Roman" w:hAnsi="Times New Roman" w:cs="Times New Roman"/>
          <w:sz w:val="24"/>
        </w:rPr>
        <w:t>іншими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нормативно-</w:t>
      </w:r>
      <w:proofErr w:type="spellStart"/>
      <w:r w:rsidRPr="000D5B23">
        <w:rPr>
          <w:rFonts w:ascii="Times New Roman" w:hAnsi="Times New Roman" w:cs="Times New Roman"/>
          <w:sz w:val="24"/>
        </w:rPr>
        <w:t>правовими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актами, </w:t>
      </w:r>
      <w:proofErr w:type="spellStart"/>
      <w:r w:rsidRPr="000D5B23">
        <w:rPr>
          <w:rFonts w:ascii="Times New Roman" w:hAnsi="Times New Roman" w:cs="Times New Roman"/>
          <w:sz w:val="24"/>
        </w:rPr>
        <w:t>що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стосуються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предмета </w:t>
      </w:r>
      <w:proofErr w:type="spellStart"/>
      <w:r w:rsidRPr="000D5B23">
        <w:rPr>
          <w:rFonts w:ascii="Times New Roman" w:hAnsi="Times New Roman" w:cs="Times New Roman"/>
          <w:sz w:val="24"/>
        </w:rPr>
        <w:t>закупівлі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</w:p>
    <w:p w:rsidR="003E321D" w:rsidRPr="000D5B23" w:rsidRDefault="000D5B23" w:rsidP="000D5B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B23">
        <w:rPr>
          <w:rFonts w:ascii="Times New Roman" w:hAnsi="Times New Roman" w:cs="Times New Roman"/>
          <w:b/>
          <w:sz w:val="24"/>
          <w:lang w:val="uk-UA"/>
        </w:rPr>
        <w:t xml:space="preserve">7. </w:t>
      </w:r>
      <w:proofErr w:type="spellStart"/>
      <w:r w:rsidRPr="000D5B23">
        <w:rPr>
          <w:rFonts w:ascii="Times New Roman" w:hAnsi="Times New Roman" w:cs="Times New Roman"/>
          <w:b/>
          <w:sz w:val="24"/>
        </w:rPr>
        <w:t>Загальні</w:t>
      </w:r>
      <w:proofErr w:type="spellEnd"/>
      <w:r w:rsidRPr="000D5B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b/>
          <w:sz w:val="24"/>
        </w:rPr>
        <w:t>положення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Згідно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 пунктом 26 </w:t>
      </w:r>
      <w:proofErr w:type="spellStart"/>
      <w:r w:rsidRPr="000D5B23">
        <w:rPr>
          <w:rFonts w:ascii="Times New Roman" w:hAnsi="Times New Roman" w:cs="Times New Roman"/>
          <w:sz w:val="24"/>
        </w:rPr>
        <w:t>статті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1 Закону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0D5B23">
        <w:rPr>
          <w:rFonts w:ascii="Times New Roman" w:hAnsi="Times New Roman" w:cs="Times New Roman"/>
          <w:sz w:val="24"/>
        </w:rPr>
        <w:t>енергія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що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виробляється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5B23">
        <w:rPr>
          <w:rFonts w:ascii="Times New Roman" w:hAnsi="Times New Roman" w:cs="Times New Roman"/>
          <w:sz w:val="24"/>
        </w:rPr>
        <w:t>об’єктах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електроенергетики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і є товаром, </w:t>
      </w:r>
      <w:proofErr w:type="spellStart"/>
      <w:r w:rsidRPr="000D5B23">
        <w:rPr>
          <w:rFonts w:ascii="Times New Roman" w:hAnsi="Times New Roman" w:cs="Times New Roman"/>
          <w:sz w:val="24"/>
        </w:rPr>
        <w:t>призначеним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0D5B23">
        <w:rPr>
          <w:rFonts w:ascii="Times New Roman" w:hAnsi="Times New Roman" w:cs="Times New Roman"/>
          <w:sz w:val="24"/>
        </w:rPr>
        <w:t>купівлі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-продажу. </w:t>
      </w:r>
      <w:proofErr w:type="spellStart"/>
      <w:r w:rsidRPr="000D5B23">
        <w:rPr>
          <w:rFonts w:ascii="Times New Roman" w:hAnsi="Times New Roman" w:cs="Times New Roman"/>
          <w:sz w:val="24"/>
        </w:rPr>
        <w:t>Статтею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56 Закону </w:t>
      </w:r>
      <w:proofErr w:type="spellStart"/>
      <w:r w:rsidRPr="000D5B23">
        <w:rPr>
          <w:rFonts w:ascii="Times New Roman" w:hAnsi="Times New Roman" w:cs="Times New Roman"/>
          <w:sz w:val="24"/>
        </w:rPr>
        <w:t>визначено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що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споживачам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здійснюється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електропостачальниками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які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отримали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відповідну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ліцензію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за договором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споживачу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Інформація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електропостачальника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повинна </w:t>
      </w:r>
      <w:proofErr w:type="spellStart"/>
      <w:r w:rsidRPr="000D5B23">
        <w:rPr>
          <w:rFonts w:ascii="Times New Roman" w:hAnsi="Times New Roman" w:cs="Times New Roman"/>
          <w:sz w:val="24"/>
        </w:rPr>
        <w:t>міститись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0D5B23">
        <w:rPr>
          <w:rFonts w:ascii="Times New Roman" w:hAnsi="Times New Roman" w:cs="Times New Roman"/>
          <w:sz w:val="24"/>
        </w:rPr>
        <w:t>переліку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D5B23">
        <w:rPr>
          <w:rFonts w:ascii="Times New Roman" w:hAnsi="Times New Roman" w:cs="Times New Roman"/>
          <w:sz w:val="24"/>
        </w:rPr>
        <w:t>ліцензійному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реєстрі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НКРЕКП) </w:t>
      </w:r>
      <w:proofErr w:type="spellStart"/>
      <w:r w:rsidRPr="000D5B23">
        <w:rPr>
          <w:rFonts w:ascii="Times New Roman" w:hAnsi="Times New Roman" w:cs="Times New Roman"/>
          <w:sz w:val="24"/>
        </w:rPr>
        <w:t>суб'єктів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господарювання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які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lastRenderedPageBreak/>
        <w:t>відповідно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D5B23">
        <w:rPr>
          <w:rFonts w:ascii="Times New Roman" w:hAnsi="Times New Roman" w:cs="Times New Roman"/>
          <w:sz w:val="24"/>
        </w:rPr>
        <w:t>вимог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Закону </w:t>
      </w:r>
      <w:proofErr w:type="spellStart"/>
      <w:r w:rsidRPr="000D5B23">
        <w:rPr>
          <w:rFonts w:ascii="Times New Roman" w:hAnsi="Times New Roman" w:cs="Times New Roman"/>
          <w:sz w:val="24"/>
        </w:rPr>
        <w:t>отримали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ліцензію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право </w:t>
      </w:r>
      <w:proofErr w:type="spellStart"/>
      <w:r w:rsidRPr="000D5B23">
        <w:rPr>
          <w:rFonts w:ascii="Times New Roman" w:hAnsi="Times New Roman" w:cs="Times New Roman"/>
          <w:sz w:val="24"/>
        </w:rPr>
        <w:t>провадження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господарської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діяльності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який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розміщено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5B23">
        <w:rPr>
          <w:rFonts w:ascii="Times New Roman" w:hAnsi="Times New Roman" w:cs="Times New Roman"/>
          <w:sz w:val="24"/>
        </w:rPr>
        <w:t>офіційному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вебсайті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НКРЕКП у </w:t>
      </w:r>
      <w:proofErr w:type="spellStart"/>
      <w:r w:rsidRPr="000D5B23">
        <w:rPr>
          <w:rFonts w:ascii="Times New Roman" w:hAnsi="Times New Roman" w:cs="Times New Roman"/>
          <w:sz w:val="24"/>
        </w:rPr>
        <w:t>розділі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D5B23">
        <w:rPr>
          <w:rFonts w:ascii="Times New Roman" w:hAnsi="Times New Roman" w:cs="Times New Roman"/>
          <w:sz w:val="24"/>
        </w:rPr>
        <w:t>Ліцензування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0D5B23">
        <w:rPr>
          <w:rFonts w:ascii="Times New Roman" w:hAnsi="Times New Roman" w:cs="Times New Roman"/>
          <w:sz w:val="24"/>
        </w:rPr>
        <w:t>Реєстри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ліцензіатів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(вид </w:t>
      </w:r>
      <w:proofErr w:type="spellStart"/>
      <w:r w:rsidRPr="000D5B23">
        <w:rPr>
          <w:rFonts w:ascii="Times New Roman" w:hAnsi="Times New Roman" w:cs="Times New Roman"/>
          <w:sz w:val="24"/>
        </w:rPr>
        <w:t>діяльності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0D5B23">
        <w:rPr>
          <w:rFonts w:ascii="Times New Roman" w:hAnsi="Times New Roman" w:cs="Times New Roman"/>
          <w:sz w:val="24"/>
        </w:rPr>
        <w:t>постачання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0D5B23">
        <w:rPr>
          <w:rFonts w:ascii="Times New Roman" w:hAnsi="Times New Roman" w:cs="Times New Roman"/>
          <w:sz w:val="24"/>
        </w:rPr>
        <w:t>Електропостачальник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повинен </w:t>
      </w:r>
      <w:proofErr w:type="spellStart"/>
      <w:r w:rsidRPr="000D5B23">
        <w:rPr>
          <w:rFonts w:ascii="Times New Roman" w:hAnsi="Times New Roman" w:cs="Times New Roman"/>
          <w:sz w:val="24"/>
        </w:rPr>
        <w:t>забезпечити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поставку </w:t>
      </w:r>
      <w:proofErr w:type="spellStart"/>
      <w:r w:rsidRPr="000D5B23">
        <w:rPr>
          <w:rFonts w:ascii="Times New Roman" w:hAnsi="Times New Roman" w:cs="Times New Roman"/>
          <w:sz w:val="24"/>
        </w:rPr>
        <w:t>електричної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енергії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0D5B23">
        <w:rPr>
          <w:rFonts w:ascii="Times New Roman" w:hAnsi="Times New Roman" w:cs="Times New Roman"/>
          <w:sz w:val="24"/>
        </w:rPr>
        <w:t>об’єкт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замовника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Автобаза </w:t>
      </w:r>
      <w:proofErr w:type="spellStart"/>
      <w:r w:rsidRPr="000D5B23">
        <w:rPr>
          <w:rFonts w:ascii="Times New Roman" w:hAnsi="Times New Roman" w:cs="Times New Roman"/>
          <w:sz w:val="24"/>
        </w:rPr>
        <w:t>Управління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справами </w:t>
      </w:r>
      <w:proofErr w:type="spellStart"/>
      <w:r w:rsidRPr="000D5B23">
        <w:rPr>
          <w:rFonts w:ascii="Times New Roman" w:hAnsi="Times New Roman" w:cs="Times New Roman"/>
          <w:sz w:val="24"/>
        </w:rPr>
        <w:t>Апарату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Верховної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Ради </w:t>
      </w:r>
      <w:proofErr w:type="spellStart"/>
      <w:r w:rsidRPr="000D5B23">
        <w:rPr>
          <w:rFonts w:ascii="Times New Roman" w:hAnsi="Times New Roman" w:cs="Times New Roman"/>
          <w:sz w:val="24"/>
        </w:rPr>
        <w:t>України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яка </w:t>
      </w:r>
      <w:proofErr w:type="spellStart"/>
      <w:r w:rsidRPr="000D5B23">
        <w:rPr>
          <w:rFonts w:ascii="Times New Roman" w:hAnsi="Times New Roman" w:cs="Times New Roman"/>
          <w:sz w:val="24"/>
        </w:rPr>
        <w:t>знаходиться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за адресами: м. </w:t>
      </w:r>
      <w:proofErr w:type="spellStart"/>
      <w:r w:rsidRPr="000D5B23">
        <w:rPr>
          <w:rFonts w:ascii="Times New Roman" w:hAnsi="Times New Roman" w:cs="Times New Roman"/>
          <w:sz w:val="24"/>
        </w:rPr>
        <w:t>Київ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вул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Євгена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Коновальця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24, </w:t>
      </w:r>
      <w:proofErr w:type="spellStart"/>
      <w:r w:rsidRPr="000D5B23">
        <w:rPr>
          <w:rFonts w:ascii="Times New Roman" w:hAnsi="Times New Roman" w:cs="Times New Roman"/>
          <w:sz w:val="24"/>
        </w:rPr>
        <w:t>вул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D5B23">
        <w:rPr>
          <w:rFonts w:ascii="Times New Roman" w:hAnsi="Times New Roman" w:cs="Times New Roman"/>
          <w:sz w:val="24"/>
        </w:rPr>
        <w:t>Шовковична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9 та </w:t>
      </w:r>
      <w:proofErr w:type="spellStart"/>
      <w:r w:rsidRPr="000D5B23">
        <w:rPr>
          <w:rFonts w:ascii="Times New Roman" w:hAnsi="Times New Roman" w:cs="Times New Roman"/>
          <w:sz w:val="24"/>
        </w:rPr>
        <w:t>підключений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D5B23">
        <w:rPr>
          <w:rFonts w:ascii="Times New Roman" w:hAnsi="Times New Roman" w:cs="Times New Roman"/>
          <w:sz w:val="24"/>
        </w:rPr>
        <w:t>місцевих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розподільчих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мереж </w:t>
      </w:r>
      <w:proofErr w:type="spellStart"/>
      <w:r w:rsidRPr="000D5B23">
        <w:rPr>
          <w:rFonts w:ascii="Times New Roman" w:hAnsi="Times New Roman" w:cs="Times New Roman"/>
          <w:sz w:val="24"/>
        </w:rPr>
        <w:t>відповідно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0D5B23">
        <w:rPr>
          <w:rFonts w:ascii="Times New Roman" w:hAnsi="Times New Roman" w:cs="Times New Roman"/>
          <w:sz w:val="24"/>
        </w:rPr>
        <w:t>вимог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Кодексу </w:t>
      </w:r>
      <w:proofErr w:type="spellStart"/>
      <w:r w:rsidRPr="000D5B23">
        <w:rPr>
          <w:rFonts w:ascii="Times New Roman" w:hAnsi="Times New Roman" w:cs="Times New Roman"/>
          <w:sz w:val="24"/>
        </w:rPr>
        <w:t>розподільчих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систем, </w:t>
      </w:r>
      <w:proofErr w:type="spellStart"/>
      <w:r w:rsidRPr="000D5B23">
        <w:rPr>
          <w:rFonts w:ascii="Times New Roman" w:hAnsi="Times New Roman" w:cs="Times New Roman"/>
          <w:sz w:val="24"/>
        </w:rPr>
        <w:t>технічні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0D5B23">
        <w:rPr>
          <w:rFonts w:ascii="Times New Roman" w:hAnsi="Times New Roman" w:cs="Times New Roman"/>
          <w:sz w:val="24"/>
        </w:rPr>
        <w:t>якісні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характеристики </w:t>
      </w:r>
      <w:proofErr w:type="spellStart"/>
      <w:r w:rsidRPr="000D5B23">
        <w:rPr>
          <w:rFonts w:ascii="Times New Roman" w:hAnsi="Times New Roman" w:cs="Times New Roman"/>
          <w:sz w:val="24"/>
        </w:rPr>
        <w:t>якої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повинні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відповідати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нормам чинного на </w:t>
      </w:r>
      <w:proofErr w:type="spellStart"/>
      <w:r w:rsidRPr="000D5B23">
        <w:rPr>
          <w:rFonts w:ascii="Times New Roman" w:hAnsi="Times New Roman" w:cs="Times New Roman"/>
          <w:sz w:val="24"/>
        </w:rPr>
        <w:t>території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України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законодавства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державним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5B23">
        <w:rPr>
          <w:rFonts w:ascii="Times New Roman" w:hAnsi="Times New Roman" w:cs="Times New Roman"/>
          <w:sz w:val="24"/>
        </w:rPr>
        <w:t>міжнародним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стандартам та </w:t>
      </w:r>
      <w:proofErr w:type="spellStart"/>
      <w:r w:rsidRPr="000D5B23">
        <w:rPr>
          <w:rFonts w:ascii="Times New Roman" w:hAnsi="Times New Roman" w:cs="Times New Roman"/>
          <w:sz w:val="24"/>
        </w:rPr>
        <w:t>вимогам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державної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політики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України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D5B23">
        <w:rPr>
          <w:rFonts w:ascii="Times New Roman" w:hAnsi="Times New Roman" w:cs="Times New Roman"/>
          <w:sz w:val="24"/>
        </w:rPr>
        <w:t>галузі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захисту</w:t>
      </w:r>
      <w:proofErr w:type="spellEnd"/>
      <w:r w:rsidRPr="000D5B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5B23">
        <w:rPr>
          <w:rFonts w:ascii="Times New Roman" w:hAnsi="Times New Roman" w:cs="Times New Roman"/>
          <w:sz w:val="24"/>
        </w:rPr>
        <w:t>довкілля</w:t>
      </w:r>
      <w:proofErr w:type="spellEnd"/>
      <w:r w:rsidRPr="000D5B23">
        <w:rPr>
          <w:rFonts w:ascii="Times New Roman" w:hAnsi="Times New Roman" w:cs="Times New Roman"/>
          <w:sz w:val="24"/>
        </w:rPr>
        <w:t>.</w:t>
      </w:r>
    </w:p>
    <w:p w:rsidR="000D5B23" w:rsidRDefault="00236C85" w:rsidP="000D5B23">
      <w:pPr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  <w:r w:rsidR="000D5B23" w:rsidRPr="007010C3">
        <w:rPr>
          <w:rFonts w:ascii="Times New Roman" w:hAnsi="Times New Roman" w:cs="Times New Roman"/>
          <w:b/>
          <w:sz w:val="24"/>
          <w:szCs w:val="28"/>
          <w:lang w:val="uk-UA"/>
        </w:rPr>
        <w:t>. Обґрунтування технічних та якісних характеристик предмета закупівлі:</w:t>
      </w:r>
    </w:p>
    <w:p w:rsidR="000D5B23" w:rsidRPr="00833787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33787">
        <w:rPr>
          <w:rFonts w:ascii="Times New Roman" w:hAnsi="Times New Roman" w:cs="Times New Roman"/>
          <w:sz w:val="24"/>
          <w:szCs w:val="28"/>
          <w:lang w:val="uk-UA"/>
        </w:rPr>
        <w:t>Термін постачання — з дати укладання договору по 31</w:t>
      </w:r>
      <w:r>
        <w:rPr>
          <w:rFonts w:ascii="Times New Roman" w:hAnsi="Times New Roman" w:cs="Times New Roman"/>
          <w:sz w:val="24"/>
          <w:szCs w:val="28"/>
          <w:lang w:val="uk-UA"/>
        </w:rPr>
        <w:t>.12.2024р.</w:t>
      </w:r>
    </w:p>
    <w:p w:rsidR="000D5B23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33787">
        <w:rPr>
          <w:rFonts w:ascii="Times New Roman" w:hAnsi="Times New Roman" w:cs="Times New Roman"/>
          <w:sz w:val="24"/>
          <w:szCs w:val="28"/>
          <w:lang w:val="uk-UA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переднього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календарного року, становить 240 000 кВт. год на 2024</w:t>
      </w:r>
      <w:r w:rsidRPr="00833787">
        <w:rPr>
          <w:rFonts w:ascii="Times New Roman" w:hAnsi="Times New Roman" w:cs="Times New Roman"/>
          <w:sz w:val="24"/>
          <w:szCs w:val="28"/>
          <w:lang w:val="uk-UA"/>
        </w:rPr>
        <w:t>р.</w:t>
      </w:r>
    </w:p>
    <w:p w:rsidR="000D5B23" w:rsidRPr="00FC22FB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FC22FB">
        <w:rPr>
          <w:rFonts w:ascii="Times New Roman" w:hAnsi="Times New Roman" w:cs="Times New Roman"/>
          <w:sz w:val="24"/>
          <w:szCs w:val="28"/>
          <w:lang w:val="uk-UA"/>
        </w:rPr>
        <w:t>Пунктом 1.1.2 глави 1.1 розділу І ПРРЕЕ визначено, що якість електропостачання — 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</w:t>
      </w:r>
      <w:r>
        <w:rPr>
          <w:rFonts w:ascii="Times New Roman" w:hAnsi="Times New Roman" w:cs="Times New Roman"/>
          <w:sz w:val="24"/>
          <w:szCs w:val="28"/>
          <w:lang w:val="uk-UA"/>
        </w:rPr>
        <w:t>кож якість електричної енергії.</w:t>
      </w:r>
    </w:p>
    <w:p w:rsidR="000D5B23" w:rsidRPr="00FC22FB" w:rsidRDefault="000D5B23" w:rsidP="000D5B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забезпечує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дотримання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загальних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гарантованих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стандартів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у тому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числі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тих,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передбачені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з Порядком № 375, Законом, ПРРЕЕ, КСР,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умовами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договору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(договору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іншими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нормативно-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правовими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актами.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Згідно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статтею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18 Закону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показники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повинні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відповідати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величинам,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затверджені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НКРЕКП.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Відповідно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положень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пункту 11.4.6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глави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11.4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розділу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XI КСР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параметри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 точках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приєднання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нормальних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умовах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експлуатації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мають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відповідати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параметрам,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визначеним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у ДСТУ EN 50160:2014 «Характеристики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напруги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мережах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загального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призначення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».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Стосовно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технічних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якісних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характеристик предмета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передбачається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необхідність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застосування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заходів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захисту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довкілля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у тому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числі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під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час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виконання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договору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зобов’язується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дотримуватися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передбачених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чинним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вимог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щодо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застосуван</w:t>
      </w:r>
      <w:r>
        <w:rPr>
          <w:rFonts w:ascii="Times New Roman" w:hAnsi="Times New Roman" w:cs="Times New Roman"/>
          <w:sz w:val="24"/>
          <w:szCs w:val="28"/>
        </w:rPr>
        <w:t>ня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із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довкілля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3E321D" w:rsidRPr="00236C85" w:rsidRDefault="000D5B23" w:rsidP="00236C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зобов'язується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здійснювати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своєчасну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закупівлю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обсягах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безперервного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належних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умов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забезпечать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задоволення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попиту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).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зобов'язується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забезпечити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комерційну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які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надаються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передбачає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вчасне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повне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інформування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споживача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замовника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 про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умови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постачання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електричної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енергії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ціни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електричну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енергію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вартість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послуг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надаються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надання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роз’яснень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положень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актів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чинного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законодавства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якими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регулюються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відносини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між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електропостачальником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споживачем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ведення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точних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прозорих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розрахунків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із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споживачем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замовником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), а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також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можливість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вирішення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спірних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питань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шляхом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досудового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C22FB">
        <w:rPr>
          <w:rFonts w:ascii="Times New Roman" w:hAnsi="Times New Roman" w:cs="Times New Roman"/>
          <w:sz w:val="24"/>
          <w:szCs w:val="28"/>
        </w:rPr>
        <w:t>врегулювання</w:t>
      </w:r>
      <w:proofErr w:type="spellEnd"/>
      <w:r w:rsidRPr="00FC22FB">
        <w:rPr>
          <w:rFonts w:ascii="Times New Roman" w:hAnsi="Times New Roman" w:cs="Times New Roman"/>
          <w:sz w:val="24"/>
          <w:szCs w:val="28"/>
        </w:rPr>
        <w:t>.</w:t>
      </w:r>
    </w:p>
    <w:sectPr w:rsidR="003E321D" w:rsidRPr="002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226"/>
    <w:multiLevelType w:val="hybridMultilevel"/>
    <w:tmpl w:val="47FE4A5A"/>
    <w:lvl w:ilvl="0" w:tplc="D386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2D"/>
    <w:rsid w:val="000D5B23"/>
    <w:rsid w:val="0012135A"/>
    <w:rsid w:val="00236C85"/>
    <w:rsid w:val="00243C2A"/>
    <w:rsid w:val="00397017"/>
    <w:rsid w:val="003B12B5"/>
    <w:rsid w:val="003E321D"/>
    <w:rsid w:val="004E55D9"/>
    <w:rsid w:val="00526368"/>
    <w:rsid w:val="005B1096"/>
    <w:rsid w:val="005E5B2D"/>
    <w:rsid w:val="006C6B71"/>
    <w:rsid w:val="007010C3"/>
    <w:rsid w:val="007F1E2D"/>
    <w:rsid w:val="00833787"/>
    <w:rsid w:val="008B7266"/>
    <w:rsid w:val="00953F53"/>
    <w:rsid w:val="00A06EFC"/>
    <w:rsid w:val="00AD049D"/>
    <w:rsid w:val="00E45092"/>
    <w:rsid w:val="00F14996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90BF-73C8-4F40-A1B1-77FFC0A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C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B7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B7266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4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2024-01-10T13:08:00Z</cp:lastPrinted>
  <dcterms:created xsi:type="dcterms:W3CDTF">2021-11-19T07:56:00Z</dcterms:created>
  <dcterms:modified xsi:type="dcterms:W3CDTF">2024-01-18T09:35:00Z</dcterms:modified>
</cp:coreProperties>
</file>